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170" w:rsidRPr="00F01170" w:rsidRDefault="00F01170" w:rsidP="00F01170">
      <w:pPr>
        <w:spacing w:line="480" w:lineRule="auto"/>
        <w:rPr>
          <w:rFonts w:ascii="Times New Roman" w:hAnsi="Times New Roman" w:cs="Times New Roman"/>
          <w:sz w:val="24"/>
          <w:szCs w:val="24"/>
        </w:rPr>
      </w:pPr>
    </w:p>
    <w:p w:rsidR="00F01170" w:rsidRPr="00F01170" w:rsidRDefault="00F01170" w:rsidP="00F01170">
      <w:pPr>
        <w:spacing w:line="480" w:lineRule="auto"/>
        <w:rPr>
          <w:rFonts w:ascii="Times New Roman" w:hAnsi="Times New Roman" w:cs="Times New Roman"/>
          <w:sz w:val="24"/>
          <w:szCs w:val="24"/>
        </w:rPr>
      </w:pPr>
    </w:p>
    <w:p w:rsidR="00F01170" w:rsidRPr="00F01170" w:rsidRDefault="00F01170" w:rsidP="00F01170">
      <w:pPr>
        <w:spacing w:line="480" w:lineRule="auto"/>
        <w:rPr>
          <w:rFonts w:ascii="Times New Roman" w:hAnsi="Times New Roman" w:cs="Times New Roman"/>
          <w:sz w:val="24"/>
          <w:szCs w:val="24"/>
        </w:rPr>
      </w:pPr>
    </w:p>
    <w:p w:rsidR="00F01170" w:rsidRPr="00F01170" w:rsidRDefault="00F01170" w:rsidP="00F01170">
      <w:pPr>
        <w:spacing w:line="480" w:lineRule="auto"/>
        <w:rPr>
          <w:rFonts w:ascii="Times New Roman" w:hAnsi="Times New Roman" w:cs="Times New Roman"/>
          <w:sz w:val="24"/>
          <w:szCs w:val="24"/>
        </w:rPr>
      </w:pPr>
    </w:p>
    <w:p w:rsidR="00F01170" w:rsidRPr="00F01170" w:rsidRDefault="00F01170" w:rsidP="00F01170">
      <w:pPr>
        <w:spacing w:line="480" w:lineRule="auto"/>
        <w:rPr>
          <w:rFonts w:ascii="Times New Roman" w:hAnsi="Times New Roman" w:cs="Times New Roman"/>
          <w:sz w:val="24"/>
          <w:szCs w:val="24"/>
        </w:rPr>
      </w:pPr>
    </w:p>
    <w:p w:rsidR="00F01170" w:rsidRPr="00F01170" w:rsidRDefault="00F01170" w:rsidP="00F01170">
      <w:pPr>
        <w:spacing w:line="480" w:lineRule="auto"/>
        <w:rPr>
          <w:rFonts w:ascii="Times New Roman" w:hAnsi="Times New Roman" w:cs="Times New Roman"/>
          <w:sz w:val="24"/>
          <w:szCs w:val="24"/>
        </w:rPr>
      </w:pPr>
    </w:p>
    <w:p w:rsidR="00F01170" w:rsidRPr="00F01170" w:rsidRDefault="00F01170" w:rsidP="00F01170">
      <w:pPr>
        <w:spacing w:line="480" w:lineRule="auto"/>
        <w:jc w:val="center"/>
        <w:rPr>
          <w:rFonts w:ascii="Times New Roman" w:hAnsi="Times New Roman" w:cs="Times New Roman"/>
          <w:sz w:val="24"/>
          <w:szCs w:val="24"/>
        </w:rPr>
      </w:pPr>
      <w:r w:rsidRPr="00F01170">
        <w:rPr>
          <w:rFonts w:ascii="Times New Roman" w:hAnsi="Times New Roman" w:cs="Times New Roman"/>
          <w:sz w:val="24"/>
          <w:szCs w:val="24"/>
        </w:rPr>
        <w:t>Learning Extension Activity</w:t>
      </w:r>
    </w:p>
    <w:p w:rsidR="00F01170" w:rsidRPr="00F01170" w:rsidRDefault="00F01170" w:rsidP="00F01170">
      <w:pPr>
        <w:spacing w:line="480" w:lineRule="auto"/>
        <w:jc w:val="center"/>
        <w:rPr>
          <w:rFonts w:ascii="Times New Roman" w:hAnsi="Times New Roman" w:cs="Times New Roman"/>
          <w:sz w:val="24"/>
          <w:szCs w:val="24"/>
        </w:rPr>
      </w:pPr>
      <w:r w:rsidRPr="00F01170">
        <w:rPr>
          <w:rFonts w:ascii="Times New Roman" w:hAnsi="Times New Roman" w:cs="Times New Roman"/>
          <w:sz w:val="24"/>
          <w:szCs w:val="24"/>
        </w:rPr>
        <w:t>Name</w:t>
      </w:r>
    </w:p>
    <w:p w:rsidR="00F01170" w:rsidRPr="00F01170" w:rsidRDefault="00F01170" w:rsidP="00F01170">
      <w:pPr>
        <w:spacing w:line="480" w:lineRule="auto"/>
        <w:jc w:val="center"/>
        <w:rPr>
          <w:rFonts w:ascii="Times New Roman" w:hAnsi="Times New Roman" w:cs="Times New Roman"/>
          <w:sz w:val="24"/>
          <w:szCs w:val="24"/>
        </w:rPr>
      </w:pPr>
      <w:r w:rsidRPr="00F01170">
        <w:rPr>
          <w:rFonts w:ascii="Times New Roman" w:hAnsi="Times New Roman" w:cs="Times New Roman"/>
          <w:sz w:val="24"/>
          <w:szCs w:val="24"/>
        </w:rPr>
        <w:t>Institution</w:t>
      </w:r>
    </w:p>
    <w:p w:rsidR="00F01170" w:rsidRPr="00F01170" w:rsidRDefault="00F01170" w:rsidP="00F01170">
      <w:pPr>
        <w:spacing w:line="480" w:lineRule="auto"/>
        <w:jc w:val="center"/>
        <w:rPr>
          <w:rFonts w:ascii="Times New Roman" w:hAnsi="Times New Roman" w:cs="Times New Roman"/>
          <w:sz w:val="24"/>
          <w:szCs w:val="24"/>
        </w:rPr>
      </w:pPr>
      <w:r w:rsidRPr="00F01170">
        <w:rPr>
          <w:rFonts w:ascii="Times New Roman" w:hAnsi="Times New Roman" w:cs="Times New Roman"/>
          <w:sz w:val="24"/>
          <w:szCs w:val="24"/>
        </w:rPr>
        <w:t>Date</w:t>
      </w:r>
    </w:p>
    <w:p w:rsidR="00F01170" w:rsidRPr="00F01170" w:rsidRDefault="00F01170" w:rsidP="00F01170">
      <w:pPr>
        <w:spacing w:line="480" w:lineRule="auto"/>
        <w:rPr>
          <w:rFonts w:ascii="Times New Roman" w:hAnsi="Times New Roman" w:cs="Times New Roman"/>
          <w:sz w:val="24"/>
          <w:szCs w:val="24"/>
        </w:rPr>
      </w:pPr>
    </w:p>
    <w:p w:rsidR="00F01170" w:rsidRPr="00F01170" w:rsidRDefault="00F01170" w:rsidP="00F01170">
      <w:pPr>
        <w:spacing w:line="480" w:lineRule="auto"/>
        <w:rPr>
          <w:rFonts w:ascii="Times New Roman" w:hAnsi="Times New Roman" w:cs="Times New Roman"/>
          <w:sz w:val="24"/>
          <w:szCs w:val="24"/>
        </w:rPr>
      </w:pPr>
    </w:p>
    <w:p w:rsidR="00F01170" w:rsidRPr="00F01170" w:rsidRDefault="00F01170" w:rsidP="00F01170">
      <w:pPr>
        <w:spacing w:line="480" w:lineRule="auto"/>
        <w:rPr>
          <w:rFonts w:ascii="Times New Roman" w:hAnsi="Times New Roman" w:cs="Times New Roman"/>
          <w:sz w:val="24"/>
          <w:szCs w:val="24"/>
        </w:rPr>
      </w:pPr>
    </w:p>
    <w:p w:rsidR="00F01170" w:rsidRPr="00F01170" w:rsidRDefault="00F01170" w:rsidP="00F01170">
      <w:pPr>
        <w:spacing w:line="480" w:lineRule="auto"/>
        <w:rPr>
          <w:rFonts w:ascii="Times New Roman" w:hAnsi="Times New Roman" w:cs="Times New Roman"/>
          <w:sz w:val="24"/>
          <w:szCs w:val="24"/>
        </w:rPr>
      </w:pPr>
    </w:p>
    <w:p w:rsidR="00F01170" w:rsidRDefault="00F01170" w:rsidP="00F01170">
      <w:pPr>
        <w:spacing w:line="480" w:lineRule="auto"/>
        <w:rPr>
          <w:rFonts w:ascii="Times New Roman" w:hAnsi="Times New Roman" w:cs="Times New Roman"/>
          <w:sz w:val="24"/>
          <w:szCs w:val="24"/>
        </w:rPr>
      </w:pPr>
    </w:p>
    <w:p w:rsidR="00F01170" w:rsidRDefault="00F01170" w:rsidP="00F01170">
      <w:pPr>
        <w:spacing w:line="480" w:lineRule="auto"/>
        <w:rPr>
          <w:rFonts w:ascii="Times New Roman" w:hAnsi="Times New Roman" w:cs="Times New Roman"/>
          <w:sz w:val="24"/>
          <w:szCs w:val="24"/>
        </w:rPr>
      </w:pPr>
    </w:p>
    <w:p w:rsidR="00F01170" w:rsidRDefault="00F01170" w:rsidP="00F01170">
      <w:pPr>
        <w:spacing w:line="480" w:lineRule="auto"/>
        <w:rPr>
          <w:rFonts w:ascii="Times New Roman" w:hAnsi="Times New Roman" w:cs="Times New Roman"/>
          <w:sz w:val="24"/>
          <w:szCs w:val="24"/>
        </w:rPr>
      </w:pPr>
    </w:p>
    <w:p w:rsidR="004F4FA7" w:rsidRPr="00F01170" w:rsidRDefault="004F4FA7" w:rsidP="00F01170">
      <w:pPr>
        <w:spacing w:line="480" w:lineRule="auto"/>
        <w:jc w:val="center"/>
        <w:rPr>
          <w:rFonts w:ascii="Times New Roman" w:hAnsi="Times New Roman" w:cs="Times New Roman"/>
          <w:sz w:val="24"/>
          <w:szCs w:val="24"/>
        </w:rPr>
      </w:pPr>
      <w:r w:rsidRPr="00F01170">
        <w:rPr>
          <w:rFonts w:ascii="Times New Roman" w:hAnsi="Times New Roman" w:cs="Times New Roman"/>
          <w:sz w:val="24"/>
          <w:szCs w:val="24"/>
        </w:rPr>
        <w:lastRenderedPageBreak/>
        <w:t>Learning Extension Activity</w:t>
      </w:r>
    </w:p>
    <w:p w:rsidR="004F4FA7" w:rsidRPr="00A66174" w:rsidRDefault="004F4FA7" w:rsidP="00A66174">
      <w:pPr>
        <w:spacing w:line="480" w:lineRule="auto"/>
        <w:ind w:firstLine="720"/>
        <w:rPr>
          <w:rFonts w:ascii="Times New Roman" w:hAnsi="Times New Roman" w:cs="Times New Roman"/>
          <w:sz w:val="24"/>
          <w:szCs w:val="24"/>
        </w:rPr>
      </w:pPr>
      <w:r w:rsidRPr="00A66174">
        <w:rPr>
          <w:rFonts w:ascii="Times New Roman" w:hAnsi="Times New Roman" w:cs="Times New Roman"/>
          <w:sz w:val="24"/>
          <w:szCs w:val="24"/>
        </w:rPr>
        <w:t>Piaget states that children's education is supposed to be student-centered. The teacher is supposed to enhance learn</w:t>
      </w:r>
      <w:r w:rsidR="00F01170" w:rsidRPr="00A66174">
        <w:rPr>
          <w:rFonts w:ascii="Times New Roman" w:hAnsi="Times New Roman" w:cs="Times New Roman"/>
          <w:sz w:val="24"/>
          <w:szCs w:val="24"/>
        </w:rPr>
        <w:t>ing instead of directing the learning process</w:t>
      </w:r>
      <w:r w:rsidRPr="00A66174">
        <w:rPr>
          <w:rFonts w:ascii="Times New Roman" w:hAnsi="Times New Roman" w:cs="Times New Roman"/>
          <w:sz w:val="24"/>
          <w:szCs w:val="24"/>
        </w:rPr>
        <w:t>. According to Piaget, teachers should majorly concentrate on the learning process rather than focusing on the results of the learning process (McLeod, 2018). In addition, in terms of training, Piaget states that</w:t>
      </w:r>
      <w:r w:rsidR="00F01170" w:rsidRPr="00A66174">
        <w:rPr>
          <w:rFonts w:ascii="Times New Roman" w:hAnsi="Times New Roman" w:cs="Times New Roman"/>
          <w:sz w:val="24"/>
          <w:szCs w:val="24"/>
        </w:rPr>
        <w:t xml:space="preserve"> teachers should</w:t>
      </w:r>
      <w:r w:rsidRPr="00A66174">
        <w:rPr>
          <w:rFonts w:ascii="Times New Roman" w:hAnsi="Times New Roman" w:cs="Times New Roman"/>
          <w:sz w:val="24"/>
          <w:szCs w:val="24"/>
        </w:rPr>
        <w:t xml:space="preserve"> involve collaborative activities that present children with an opportunity to learn from others, and thus enhance their development. Concerning the special techniques, Piaget states that teachers should encourage the use of special techniques that allow the students to rediscover the truth. As part of self-development, children should be allowed to interact freely with the surrounding environment.</w:t>
      </w:r>
    </w:p>
    <w:p w:rsidR="004F4FA7" w:rsidRPr="00A66174" w:rsidRDefault="004F4FA7" w:rsidP="00A66174">
      <w:pPr>
        <w:spacing w:line="480" w:lineRule="auto"/>
        <w:ind w:firstLine="720"/>
        <w:rPr>
          <w:rFonts w:ascii="Times New Roman" w:hAnsi="Times New Roman" w:cs="Times New Roman"/>
          <w:sz w:val="24"/>
          <w:szCs w:val="24"/>
        </w:rPr>
      </w:pPr>
      <w:r w:rsidRPr="00A66174">
        <w:rPr>
          <w:rFonts w:ascii="Times New Roman" w:hAnsi="Times New Roman" w:cs="Times New Roman"/>
          <w:sz w:val="24"/>
          <w:szCs w:val="24"/>
        </w:rPr>
        <w:t>I think one of the reasons why American parents are so obsessed with the idea of accelerating their children's development is because, in the United States, there is no paid parental paid policy by the federal government (Schulte, 2012). Therefore American parents have been left to provide for themselves and their children. As a result, the parents use too much of their time with their children encouraging them to enhance their chances of qualifying for the best universities. If such children get to the best universities, they will be able to secure the best employment opportunities and make themselves and their parents happy.</w:t>
      </w:r>
    </w:p>
    <w:p w:rsidR="004F4FA7" w:rsidRPr="00A66174" w:rsidRDefault="004F4FA7" w:rsidP="00A66174">
      <w:pPr>
        <w:spacing w:line="480" w:lineRule="auto"/>
        <w:ind w:firstLine="720"/>
        <w:rPr>
          <w:rFonts w:ascii="Times New Roman" w:hAnsi="Times New Roman" w:cs="Times New Roman"/>
          <w:sz w:val="24"/>
          <w:szCs w:val="24"/>
        </w:rPr>
      </w:pPr>
      <w:r w:rsidRPr="00A66174">
        <w:rPr>
          <w:rFonts w:ascii="Times New Roman" w:hAnsi="Times New Roman" w:cs="Times New Roman"/>
          <w:sz w:val="24"/>
          <w:szCs w:val="24"/>
        </w:rPr>
        <w:t xml:space="preserve">I think we cannot accelerate our children's development. Rather we should allow our children to have natural development. What parents can do is to enrich the children at each development stage through various measures like providing healthy nutrition, regular social interactions between the kids, parents and other kids, teaching them how to speak at early stages and using different languages (Lind, 2017). In addition, parents can also take their children </w:t>
      </w:r>
      <w:r w:rsidRPr="00A66174">
        <w:rPr>
          <w:rFonts w:ascii="Times New Roman" w:hAnsi="Times New Roman" w:cs="Times New Roman"/>
          <w:sz w:val="24"/>
          <w:szCs w:val="24"/>
        </w:rPr>
        <w:lastRenderedPageBreak/>
        <w:t>through regular and simple physical exercise and various forms of plays to help them enhance their brain development.</w:t>
      </w: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F01170" w:rsidRDefault="00F01170" w:rsidP="00F01170">
      <w:pPr>
        <w:spacing w:line="480" w:lineRule="auto"/>
        <w:jc w:val="center"/>
        <w:rPr>
          <w:rFonts w:ascii="Times New Roman" w:hAnsi="Times New Roman" w:cs="Times New Roman"/>
          <w:sz w:val="24"/>
          <w:szCs w:val="24"/>
        </w:rPr>
      </w:pPr>
    </w:p>
    <w:p w:rsidR="004F4FA7" w:rsidRPr="00F01170" w:rsidRDefault="004F4FA7" w:rsidP="00F01170">
      <w:pPr>
        <w:spacing w:line="480" w:lineRule="auto"/>
        <w:jc w:val="center"/>
        <w:rPr>
          <w:rFonts w:ascii="Times New Roman" w:hAnsi="Times New Roman" w:cs="Times New Roman"/>
          <w:sz w:val="24"/>
          <w:szCs w:val="24"/>
        </w:rPr>
      </w:pPr>
      <w:bookmarkStart w:id="0" w:name="_GoBack"/>
      <w:bookmarkEnd w:id="0"/>
      <w:r w:rsidRPr="00F01170">
        <w:rPr>
          <w:rFonts w:ascii="Times New Roman" w:hAnsi="Times New Roman" w:cs="Times New Roman"/>
          <w:sz w:val="24"/>
          <w:szCs w:val="24"/>
        </w:rPr>
        <w:lastRenderedPageBreak/>
        <w:t>References</w:t>
      </w:r>
    </w:p>
    <w:p w:rsidR="00F01170" w:rsidRPr="00F01170" w:rsidRDefault="00F01170" w:rsidP="00F01170">
      <w:pPr>
        <w:spacing w:line="480" w:lineRule="auto"/>
        <w:ind w:left="720" w:hanging="720"/>
        <w:rPr>
          <w:rFonts w:ascii="Times New Roman" w:hAnsi="Times New Roman" w:cs="Times New Roman"/>
          <w:sz w:val="24"/>
          <w:szCs w:val="24"/>
        </w:rPr>
      </w:pPr>
      <w:r w:rsidRPr="00F01170">
        <w:rPr>
          <w:rFonts w:ascii="Times New Roman" w:hAnsi="Times New Roman" w:cs="Times New Roman"/>
          <w:sz w:val="24"/>
          <w:szCs w:val="24"/>
        </w:rPr>
        <w:t>Lind, G. (2017). The theory of moral-cognitive development a socio-psychological assessment. In Moral Judgments and Social Education (pp. 25-48). Routledge.</w:t>
      </w:r>
    </w:p>
    <w:p w:rsidR="00F01170" w:rsidRPr="00F01170" w:rsidRDefault="00F01170" w:rsidP="00F01170">
      <w:pPr>
        <w:spacing w:line="480" w:lineRule="auto"/>
        <w:ind w:left="720" w:hanging="720"/>
        <w:rPr>
          <w:rFonts w:ascii="Times New Roman" w:hAnsi="Times New Roman" w:cs="Times New Roman"/>
          <w:sz w:val="24"/>
          <w:szCs w:val="24"/>
        </w:rPr>
      </w:pPr>
      <w:r w:rsidRPr="00F01170">
        <w:rPr>
          <w:rFonts w:ascii="Times New Roman" w:hAnsi="Times New Roman" w:cs="Times New Roman"/>
          <w:sz w:val="24"/>
          <w:szCs w:val="24"/>
        </w:rPr>
        <w:t>McLeod, S. (2018).Jean Piaget's theory of cognitive development.Simply Psychology.</w:t>
      </w:r>
    </w:p>
    <w:p w:rsidR="00F01170" w:rsidRPr="00F01170" w:rsidRDefault="00F01170" w:rsidP="00F01170">
      <w:pPr>
        <w:spacing w:line="480" w:lineRule="auto"/>
        <w:ind w:left="720" w:hanging="720"/>
        <w:rPr>
          <w:rFonts w:ascii="Times New Roman" w:hAnsi="Times New Roman" w:cs="Times New Roman"/>
          <w:sz w:val="24"/>
          <w:szCs w:val="24"/>
        </w:rPr>
      </w:pPr>
      <w:r w:rsidRPr="00F01170">
        <w:rPr>
          <w:rFonts w:ascii="Times New Roman" w:hAnsi="Times New Roman" w:cs="Times New Roman"/>
          <w:sz w:val="24"/>
          <w:szCs w:val="24"/>
        </w:rPr>
        <w:t xml:space="preserve">Schulte, B. (2012). What's so bad about American parents, anyway? The Washington Post.Retrieved from </w:t>
      </w:r>
      <w:hyperlink r:id="rId7" w:history="1">
        <w:r w:rsidRPr="00F01170">
          <w:rPr>
            <w:rStyle w:val="Hyperlink"/>
            <w:rFonts w:ascii="Times New Roman" w:hAnsi="Times New Roman" w:cs="Times New Roman"/>
            <w:sz w:val="24"/>
            <w:szCs w:val="24"/>
          </w:rPr>
          <w:t>https://www.washingtonpost.com/opinions/whats-so-bad-about-american-parents-anyway/2012/02/27/gIQAa1vFnR_story.html</w:t>
        </w:r>
      </w:hyperlink>
    </w:p>
    <w:p w:rsidR="007300CF" w:rsidRPr="004F4FA7" w:rsidRDefault="007300CF" w:rsidP="00F01170">
      <w:pPr>
        <w:spacing w:line="480" w:lineRule="auto"/>
        <w:rPr>
          <w:rFonts w:ascii="Times New Roman" w:hAnsi="Times New Roman" w:cs="Times New Roman"/>
          <w:sz w:val="24"/>
          <w:szCs w:val="24"/>
        </w:rPr>
      </w:pPr>
    </w:p>
    <w:sectPr w:rsidR="007300CF" w:rsidRPr="004F4FA7" w:rsidSect="00F011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259" w:rsidRDefault="00AB7259" w:rsidP="00F01170">
      <w:pPr>
        <w:spacing w:after="0" w:line="240" w:lineRule="auto"/>
      </w:pPr>
      <w:r>
        <w:separator/>
      </w:r>
    </w:p>
  </w:endnote>
  <w:endnote w:type="continuationSeparator" w:id="1">
    <w:p w:rsidR="00AB7259" w:rsidRDefault="00AB7259" w:rsidP="00F011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259" w:rsidRDefault="00AB7259" w:rsidP="00F01170">
      <w:pPr>
        <w:spacing w:after="0" w:line="240" w:lineRule="auto"/>
      </w:pPr>
      <w:r>
        <w:separator/>
      </w:r>
    </w:p>
  </w:footnote>
  <w:footnote w:type="continuationSeparator" w:id="1">
    <w:p w:rsidR="00AB7259" w:rsidRDefault="00AB7259" w:rsidP="00F011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70" w:rsidRPr="00F01170" w:rsidRDefault="00F01170">
    <w:pPr>
      <w:pStyle w:val="Header"/>
      <w:rPr>
        <w:rFonts w:ascii="Times New Roman" w:hAnsi="Times New Roman" w:cs="Times New Roman"/>
        <w:sz w:val="24"/>
        <w:szCs w:val="24"/>
      </w:rPr>
    </w:pPr>
    <w:r w:rsidRPr="00F01170">
      <w:rPr>
        <w:rFonts w:ascii="Times New Roman" w:hAnsi="Times New Roman" w:cs="Times New Roman"/>
        <w:sz w:val="24"/>
        <w:szCs w:val="24"/>
      </w:rPr>
      <w:t>LEARNING EXTENSION ACTIVITY</w:t>
    </w:r>
    <w:r w:rsidRPr="00F01170">
      <w:rPr>
        <w:rFonts w:ascii="Times New Roman" w:hAnsi="Times New Roman" w:cs="Times New Roman"/>
        <w:sz w:val="24"/>
        <w:szCs w:val="24"/>
      </w:rPr>
      <w:tab/>
    </w:r>
    <w:r w:rsidRPr="00F01170">
      <w:rPr>
        <w:rFonts w:ascii="Times New Roman" w:hAnsi="Times New Roman" w:cs="Times New Roman"/>
        <w:sz w:val="24"/>
        <w:szCs w:val="24"/>
      </w:rPr>
      <w:tab/>
    </w:r>
    <w:r w:rsidR="00C71AEF" w:rsidRPr="00F01170">
      <w:rPr>
        <w:rFonts w:ascii="Times New Roman" w:hAnsi="Times New Roman" w:cs="Times New Roman"/>
        <w:sz w:val="24"/>
        <w:szCs w:val="24"/>
      </w:rPr>
      <w:fldChar w:fldCharType="begin"/>
    </w:r>
    <w:r w:rsidRPr="00F01170">
      <w:rPr>
        <w:rFonts w:ascii="Times New Roman" w:hAnsi="Times New Roman" w:cs="Times New Roman"/>
        <w:sz w:val="24"/>
        <w:szCs w:val="24"/>
      </w:rPr>
      <w:instrText xml:space="preserve"> PAGE   \* MERGEFORMAT </w:instrText>
    </w:r>
    <w:r w:rsidR="00C71AEF" w:rsidRPr="00F01170">
      <w:rPr>
        <w:rFonts w:ascii="Times New Roman" w:hAnsi="Times New Roman" w:cs="Times New Roman"/>
        <w:sz w:val="24"/>
        <w:szCs w:val="24"/>
      </w:rPr>
      <w:fldChar w:fldCharType="separate"/>
    </w:r>
    <w:r w:rsidR="00C12113">
      <w:rPr>
        <w:rFonts w:ascii="Times New Roman" w:hAnsi="Times New Roman" w:cs="Times New Roman"/>
        <w:noProof/>
        <w:sz w:val="24"/>
        <w:szCs w:val="24"/>
      </w:rPr>
      <w:t>4</w:t>
    </w:r>
    <w:r w:rsidR="00C71AEF" w:rsidRPr="00F01170">
      <w:rPr>
        <w:rFonts w:ascii="Times New Roman" w:hAnsi="Times New Roman" w:cs="Times New Roman"/>
        <w:noProof/>
        <w:sz w:val="24"/>
        <w:szCs w:val="24"/>
      </w:rPr>
      <w:fldChar w:fldCharType="end"/>
    </w:r>
  </w:p>
  <w:p w:rsidR="00F01170" w:rsidRDefault="00F011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70" w:rsidRPr="00F01170" w:rsidRDefault="00F01170" w:rsidP="00F01170">
    <w:pPr>
      <w:pStyle w:val="Header"/>
      <w:spacing w:line="480" w:lineRule="auto"/>
      <w:rPr>
        <w:rFonts w:ascii="Times New Roman" w:hAnsi="Times New Roman" w:cs="Times New Roman"/>
        <w:sz w:val="24"/>
        <w:szCs w:val="24"/>
      </w:rPr>
    </w:pPr>
    <w:r w:rsidRPr="00F01170">
      <w:rPr>
        <w:rFonts w:ascii="Times New Roman" w:hAnsi="Times New Roman" w:cs="Times New Roman"/>
        <w:sz w:val="24"/>
        <w:szCs w:val="24"/>
      </w:rPr>
      <w:t>Running head: LEARNING EXTENSION ACTIVITY</w:t>
    </w:r>
    <w:r w:rsidRPr="00F01170">
      <w:rPr>
        <w:rFonts w:ascii="Times New Roman" w:hAnsi="Times New Roman" w:cs="Times New Roman"/>
        <w:sz w:val="24"/>
        <w:szCs w:val="24"/>
      </w:rPr>
      <w:tab/>
    </w:r>
    <w:r w:rsidRPr="00F01170">
      <w:rPr>
        <w:rFonts w:ascii="Times New Roman" w:hAnsi="Times New Roman" w:cs="Times New Roman"/>
        <w:sz w:val="24"/>
        <w:szCs w:val="24"/>
      </w:rPr>
      <w:tab/>
    </w:r>
    <w:r w:rsidR="00C71AEF" w:rsidRPr="00F01170">
      <w:rPr>
        <w:rFonts w:ascii="Times New Roman" w:hAnsi="Times New Roman" w:cs="Times New Roman"/>
        <w:sz w:val="24"/>
        <w:szCs w:val="24"/>
      </w:rPr>
      <w:fldChar w:fldCharType="begin"/>
    </w:r>
    <w:r w:rsidRPr="00F01170">
      <w:rPr>
        <w:rFonts w:ascii="Times New Roman" w:hAnsi="Times New Roman" w:cs="Times New Roman"/>
        <w:sz w:val="24"/>
        <w:szCs w:val="24"/>
      </w:rPr>
      <w:instrText xml:space="preserve"> PAGE   \* MERGEFORMAT </w:instrText>
    </w:r>
    <w:r w:rsidR="00C71AEF" w:rsidRPr="00F01170">
      <w:rPr>
        <w:rFonts w:ascii="Times New Roman" w:hAnsi="Times New Roman" w:cs="Times New Roman"/>
        <w:sz w:val="24"/>
        <w:szCs w:val="24"/>
      </w:rPr>
      <w:fldChar w:fldCharType="separate"/>
    </w:r>
    <w:r w:rsidR="00C12113">
      <w:rPr>
        <w:rFonts w:ascii="Times New Roman" w:hAnsi="Times New Roman" w:cs="Times New Roman"/>
        <w:noProof/>
        <w:sz w:val="24"/>
        <w:szCs w:val="24"/>
      </w:rPr>
      <w:t>1</w:t>
    </w:r>
    <w:r w:rsidR="00C71AEF" w:rsidRPr="00F01170">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75296"/>
    <w:multiLevelType w:val="hybridMultilevel"/>
    <w:tmpl w:val="4BA2D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7C7FEB"/>
    <w:multiLevelType w:val="hybridMultilevel"/>
    <w:tmpl w:val="1EC83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300CF"/>
    <w:rsid w:val="000A68B4"/>
    <w:rsid w:val="000D50CD"/>
    <w:rsid w:val="00326D66"/>
    <w:rsid w:val="004F4FA7"/>
    <w:rsid w:val="007300CF"/>
    <w:rsid w:val="0078015E"/>
    <w:rsid w:val="009909B2"/>
    <w:rsid w:val="00A66174"/>
    <w:rsid w:val="00AB7259"/>
    <w:rsid w:val="00AC5CDF"/>
    <w:rsid w:val="00B77552"/>
    <w:rsid w:val="00C12113"/>
    <w:rsid w:val="00C71AEF"/>
    <w:rsid w:val="00E65AB9"/>
    <w:rsid w:val="00EE2796"/>
    <w:rsid w:val="00F011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52"/>
  </w:style>
  <w:style w:type="paragraph" w:styleId="Heading1">
    <w:name w:val="heading 1"/>
    <w:basedOn w:val="Normal"/>
    <w:link w:val="Heading1Char"/>
    <w:uiPriority w:val="9"/>
    <w:qFormat/>
    <w:rsid w:val="00EE27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0CF"/>
    <w:pPr>
      <w:ind w:left="720"/>
      <w:contextualSpacing/>
    </w:pPr>
  </w:style>
  <w:style w:type="character" w:customStyle="1" w:styleId="Heading1Char">
    <w:name w:val="Heading 1 Char"/>
    <w:basedOn w:val="DefaultParagraphFont"/>
    <w:link w:val="Heading1"/>
    <w:uiPriority w:val="9"/>
    <w:rsid w:val="00EE279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01170"/>
    <w:rPr>
      <w:color w:val="0000FF" w:themeColor="hyperlink"/>
      <w:u w:val="single"/>
    </w:rPr>
  </w:style>
  <w:style w:type="paragraph" w:styleId="Header">
    <w:name w:val="header"/>
    <w:basedOn w:val="Normal"/>
    <w:link w:val="HeaderChar"/>
    <w:uiPriority w:val="99"/>
    <w:unhideWhenUsed/>
    <w:rsid w:val="00F01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170"/>
  </w:style>
  <w:style w:type="paragraph" w:styleId="Footer">
    <w:name w:val="footer"/>
    <w:basedOn w:val="Normal"/>
    <w:link w:val="FooterChar"/>
    <w:uiPriority w:val="99"/>
    <w:unhideWhenUsed/>
    <w:rsid w:val="00F01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170"/>
  </w:style>
  <w:style w:type="paragraph" w:styleId="BalloonText">
    <w:name w:val="Balloon Text"/>
    <w:basedOn w:val="Normal"/>
    <w:link w:val="BalloonTextChar"/>
    <w:uiPriority w:val="99"/>
    <w:semiHidden/>
    <w:unhideWhenUsed/>
    <w:rsid w:val="00F011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1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E27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0CF"/>
    <w:pPr>
      <w:ind w:left="720"/>
      <w:contextualSpacing/>
    </w:pPr>
  </w:style>
  <w:style w:type="character" w:customStyle="1" w:styleId="Heading1Char">
    <w:name w:val="Heading 1 Char"/>
    <w:basedOn w:val="DefaultParagraphFont"/>
    <w:link w:val="Heading1"/>
    <w:uiPriority w:val="9"/>
    <w:rsid w:val="00EE279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01170"/>
    <w:rPr>
      <w:color w:val="0000FF" w:themeColor="hyperlink"/>
      <w:u w:val="single"/>
    </w:rPr>
  </w:style>
  <w:style w:type="paragraph" w:styleId="Header">
    <w:name w:val="header"/>
    <w:basedOn w:val="Normal"/>
    <w:link w:val="HeaderChar"/>
    <w:uiPriority w:val="99"/>
    <w:unhideWhenUsed/>
    <w:rsid w:val="00F01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170"/>
  </w:style>
  <w:style w:type="paragraph" w:styleId="Footer">
    <w:name w:val="footer"/>
    <w:basedOn w:val="Normal"/>
    <w:link w:val="FooterChar"/>
    <w:uiPriority w:val="99"/>
    <w:unhideWhenUsed/>
    <w:rsid w:val="00F01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170"/>
  </w:style>
  <w:style w:type="paragraph" w:styleId="BalloonText">
    <w:name w:val="Balloon Text"/>
    <w:basedOn w:val="Normal"/>
    <w:link w:val="BalloonTextChar"/>
    <w:uiPriority w:val="99"/>
    <w:semiHidden/>
    <w:unhideWhenUsed/>
    <w:rsid w:val="00F011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1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08110330">
      <w:bodyDiv w:val="1"/>
      <w:marLeft w:val="0"/>
      <w:marRight w:val="0"/>
      <w:marTop w:val="0"/>
      <w:marBottom w:val="0"/>
      <w:divBdr>
        <w:top w:val="none" w:sz="0" w:space="0" w:color="auto"/>
        <w:left w:val="none" w:sz="0" w:space="0" w:color="auto"/>
        <w:bottom w:val="none" w:sz="0" w:space="0" w:color="auto"/>
        <w:right w:val="none" w:sz="0" w:space="0" w:color="auto"/>
      </w:divBdr>
      <w:divsChild>
        <w:div w:id="2137327546">
          <w:marLeft w:val="0"/>
          <w:marRight w:val="0"/>
          <w:marTop w:val="0"/>
          <w:marBottom w:val="0"/>
          <w:divBdr>
            <w:top w:val="none" w:sz="0" w:space="0" w:color="auto"/>
            <w:left w:val="none" w:sz="0" w:space="0" w:color="auto"/>
            <w:bottom w:val="none" w:sz="0" w:space="0" w:color="auto"/>
            <w:right w:val="none" w:sz="0" w:space="0" w:color="auto"/>
          </w:divBdr>
        </w:div>
      </w:divsChild>
    </w:div>
    <w:div w:id="1993681665">
      <w:bodyDiv w:val="1"/>
      <w:marLeft w:val="0"/>
      <w:marRight w:val="0"/>
      <w:marTop w:val="0"/>
      <w:marBottom w:val="0"/>
      <w:divBdr>
        <w:top w:val="none" w:sz="0" w:space="0" w:color="auto"/>
        <w:left w:val="none" w:sz="0" w:space="0" w:color="auto"/>
        <w:bottom w:val="none" w:sz="0" w:space="0" w:color="auto"/>
        <w:right w:val="none" w:sz="0" w:space="0" w:color="auto"/>
      </w:divBdr>
    </w:div>
    <w:div w:id="2072070527">
      <w:bodyDiv w:val="1"/>
      <w:marLeft w:val="0"/>
      <w:marRight w:val="0"/>
      <w:marTop w:val="0"/>
      <w:marBottom w:val="0"/>
      <w:divBdr>
        <w:top w:val="none" w:sz="0" w:space="0" w:color="auto"/>
        <w:left w:val="none" w:sz="0" w:space="0" w:color="auto"/>
        <w:bottom w:val="none" w:sz="0" w:space="0" w:color="auto"/>
        <w:right w:val="none" w:sz="0" w:space="0" w:color="auto"/>
      </w:divBdr>
      <w:divsChild>
        <w:div w:id="1466773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ashingtonpost.com/opinions/whats-so-bad-about-american-parents-anyway/2012/02/27/gIQAa1vFnR_story.html"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2020-06-20T15:32:00Z</dcterms:created>
  <dcterms:modified xsi:type="dcterms:W3CDTF">2020-06-20T15:32:00Z</dcterms:modified>
</cp:coreProperties>
</file>